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D853" w14:textId="77777777" w:rsidR="00254031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F481305" wp14:editId="2B0E7199">
                <wp:simplePos x="0" y="0"/>
                <wp:positionH relativeFrom="page">
                  <wp:posOffset>914400</wp:posOffset>
                </wp:positionH>
                <wp:positionV relativeFrom="paragraph">
                  <wp:posOffset>608711</wp:posOffset>
                </wp:positionV>
                <wp:extent cx="5943600" cy="26034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6034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6034"/>
                              </a:lnTo>
                              <a:lnTo>
                                <a:pt x="5943600" y="2603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6AE7E" id="Graphic 4" o:spid="_x0000_s1026" style="position:absolute;margin-left:1in;margin-top:47.95pt;width:468pt;height:2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" path="m5943600,l,,,26034r5943600,l59436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16"/>
        </w:rPr>
        <w:t xml:space="preserve">Request </w:t>
      </w:r>
      <w:r>
        <w:rPr>
          <w:spacing w:val="13"/>
        </w:rPr>
        <w:t xml:space="preserve">for </w:t>
      </w:r>
      <w:r>
        <w:rPr>
          <w:spacing w:val="16"/>
        </w:rPr>
        <w:t xml:space="preserve">Second </w:t>
      </w:r>
      <w:r>
        <w:rPr>
          <w:spacing w:val="17"/>
        </w:rPr>
        <w:t xml:space="preserve">Provisional Certificate </w:t>
      </w:r>
      <w:r>
        <w:rPr>
          <w:spacing w:val="10"/>
        </w:rPr>
        <w:t xml:space="preserve">of </w:t>
      </w:r>
      <w:r>
        <w:rPr>
          <w:spacing w:val="15"/>
        </w:rPr>
        <w:t>Registration</w:t>
      </w:r>
    </w:p>
    <w:p w14:paraId="1237B615" w14:textId="77777777" w:rsidR="00254031" w:rsidRDefault="00000000">
      <w:pPr>
        <w:pStyle w:val="Heading3"/>
      </w:pPr>
      <w:r>
        <w:t>8-</w:t>
      </w:r>
      <w:r>
        <w:rPr>
          <w:spacing w:val="-26"/>
        </w:rPr>
        <w:t xml:space="preserve"> </w:t>
      </w:r>
      <w:r>
        <w:rPr>
          <w:spacing w:val="13"/>
        </w:rPr>
        <w:t>160</w:t>
      </w:r>
    </w:p>
    <w:p w14:paraId="7E50F381" w14:textId="77777777" w:rsidR="00254031" w:rsidRDefault="00000000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28B8B2" wp14:editId="094274C3">
                <wp:extent cx="5943600" cy="57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5715"/>
                          <a:chOff x="0" y="0"/>
                          <a:chExt cx="594360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57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5943600" y="57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C3C6A" id="Group 5" o:spid="_x0000_s1026" style="width:468pt;height:.45pt;mso-position-horizontal-relative:char;mso-position-vertical-relative:line" coordsize="594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">
                <v:shape id="Graphic 6" o:spid="_x0000_s1027" style="position:absolute;width:59436;height:57;visibility:visible;mso-wrap-style:square;v-text-anchor:top" coordsize="594360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" path="m5943600,l,,,5715r5943600,l59436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9A9EB1" w14:textId="77777777" w:rsidR="00254031" w:rsidRDefault="00254031">
      <w:pPr>
        <w:pStyle w:val="BodyText"/>
        <w:spacing w:before="67"/>
        <w:rPr>
          <w:b/>
        </w:rPr>
      </w:pPr>
    </w:p>
    <w:p w14:paraId="00C6A57A" w14:textId="77777777" w:rsidR="00254031" w:rsidRDefault="00000000">
      <w:pPr>
        <w:tabs>
          <w:tab w:val="left" w:pos="2611"/>
        </w:tabs>
        <w:ind w:left="360"/>
      </w:pPr>
      <w:r>
        <w:rPr>
          <w:b/>
          <w:spacing w:val="-2"/>
        </w:rPr>
        <w:t>Section:</w:t>
      </w:r>
      <w:r>
        <w:rPr>
          <w:b/>
        </w:rPr>
        <w:tab/>
      </w:r>
      <w:r>
        <w:rPr>
          <w:spacing w:val="-2"/>
        </w:rPr>
        <w:t>Registration</w:t>
      </w:r>
    </w:p>
    <w:p w14:paraId="5FC6DD23" w14:textId="77777777" w:rsidR="00254031" w:rsidRDefault="00254031">
      <w:pPr>
        <w:pStyle w:val="BodyText"/>
        <w:spacing w:before="27"/>
      </w:pPr>
    </w:p>
    <w:p w14:paraId="6B1E71CE" w14:textId="77777777" w:rsidR="00254031" w:rsidRDefault="00000000">
      <w:pPr>
        <w:pStyle w:val="BodyText"/>
        <w:tabs>
          <w:tab w:val="left" w:pos="2611"/>
        </w:tabs>
        <w:ind w:left="359"/>
      </w:pPr>
      <w:r>
        <w:rPr>
          <w:b/>
        </w:rPr>
        <w:t>Applies</w:t>
      </w:r>
      <w:r>
        <w:rPr>
          <w:b/>
          <w:spacing w:val="-5"/>
        </w:rPr>
        <w:t xml:space="preserve"> to:</w:t>
      </w:r>
      <w:r>
        <w:rPr>
          <w:b/>
        </w:rPr>
        <w:tab/>
      </w:r>
      <w:r>
        <w:t>All</w:t>
      </w:r>
      <w:r>
        <w:rPr>
          <w:spacing w:val="-7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provisional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registration</w:t>
      </w:r>
    </w:p>
    <w:p w14:paraId="0A00E0BA" w14:textId="77777777" w:rsidR="00254031" w:rsidRDefault="00254031">
      <w:pPr>
        <w:pStyle w:val="BodyText"/>
        <w:spacing w:before="29"/>
      </w:pPr>
    </w:p>
    <w:p w14:paraId="5EBA00D5" w14:textId="77777777" w:rsidR="00254031" w:rsidRDefault="00000000">
      <w:pPr>
        <w:tabs>
          <w:tab w:val="left" w:pos="2611"/>
        </w:tabs>
        <w:ind w:left="359"/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Established:</w:t>
      </w:r>
      <w:r>
        <w:rPr>
          <w:b/>
        </w:rPr>
        <w:tab/>
      </w:r>
      <w:r>
        <w:t>July</w:t>
      </w:r>
      <w:r>
        <w:rPr>
          <w:spacing w:val="-2"/>
        </w:rPr>
        <w:t xml:space="preserve"> </w:t>
      </w:r>
      <w:r>
        <w:rPr>
          <w:spacing w:val="-4"/>
        </w:rPr>
        <w:t>1998</w:t>
      </w:r>
    </w:p>
    <w:p w14:paraId="20BECD3D" w14:textId="77777777" w:rsidR="00254031" w:rsidRDefault="00254031">
      <w:pPr>
        <w:pStyle w:val="BodyText"/>
        <w:spacing w:before="63"/>
      </w:pPr>
    </w:p>
    <w:p w14:paraId="376E0025" w14:textId="2E549B3D" w:rsidR="00254031" w:rsidRDefault="00000000" w:rsidP="00B93A58">
      <w:pPr>
        <w:tabs>
          <w:tab w:val="left" w:pos="2611"/>
        </w:tabs>
        <w:ind w:left="2611" w:hanging="2252"/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Established:</w:t>
      </w:r>
      <w:r w:rsidR="00B93A58">
        <w:rPr>
          <w:b/>
        </w:rPr>
        <w:tab/>
      </w:r>
      <w:r w:rsidR="00B93A58">
        <w:t>Ju</w:t>
      </w:r>
      <w:r>
        <w:t>ly</w:t>
      </w:r>
      <w:r>
        <w:rPr>
          <w:spacing w:val="-4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2002,</w:t>
      </w:r>
      <w:r>
        <w:rPr>
          <w:spacing w:val="-7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2003,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2003,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2007,</w:t>
      </w:r>
      <w:r>
        <w:rPr>
          <w:spacing w:val="-4"/>
        </w:rPr>
        <w:t xml:space="preserve"> </w:t>
      </w:r>
      <w:r w:rsidR="00B93A58">
        <w:rPr>
          <w:spacing w:val="-4"/>
        </w:rPr>
        <w:br/>
      </w:r>
      <w:r>
        <w:rPr>
          <w:spacing w:val="-5"/>
        </w:rPr>
        <w:t>May</w:t>
      </w:r>
      <w:r w:rsidR="00B93A58">
        <w:rPr>
          <w:spacing w:val="-5"/>
        </w:rPr>
        <w:t xml:space="preserve"> </w:t>
      </w:r>
      <w:r>
        <w:t>2009,</w:t>
      </w:r>
      <w:r>
        <w:rPr>
          <w:spacing w:val="-9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14:paraId="4D9BA0D6" w14:textId="77777777" w:rsidR="00254031" w:rsidRDefault="00000000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860620" wp14:editId="11A5D6B0">
                <wp:simplePos x="0" y="0"/>
                <wp:positionH relativeFrom="page">
                  <wp:posOffset>941832</wp:posOffset>
                </wp:positionH>
                <wp:positionV relativeFrom="paragraph">
                  <wp:posOffset>184436</wp:posOffset>
                </wp:positionV>
                <wp:extent cx="5916295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12700">
                              <a:moveTo>
                                <a:pt x="4770107" y="0"/>
                              </a:moveTo>
                              <a:lnTo>
                                <a:pt x="4767072" y="0"/>
                              </a:lnTo>
                              <a:lnTo>
                                <a:pt x="4757928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757928" y="12179"/>
                              </a:lnTo>
                              <a:lnTo>
                                <a:pt x="4767072" y="12179"/>
                              </a:lnTo>
                              <a:lnTo>
                                <a:pt x="4770107" y="12179"/>
                              </a:lnTo>
                              <a:lnTo>
                                <a:pt x="4770107" y="0"/>
                              </a:lnTo>
                              <a:close/>
                            </a:path>
                            <a:path w="5916295" h="12700">
                              <a:moveTo>
                                <a:pt x="5916168" y="0"/>
                              </a:moveTo>
                              <a:lnTo>
                                <a:pt x="4770120" y="0"/>
                              </a:lnTo>
                              <a:lnTo>
                                <a:pt x="4770120" y="12179"/>
                              </a:lnTo>
                              <a:lnTo>
                                <a:pt x="5916168" y="12179"/>
                              </a:lnTo>
                              <a:lnTo>
                                <a:pt x="5916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0C403" id="Graphic 7" o:spid="_x0000_s1026" style="position:absolute;margin-left:74.15pt;margin-top:14.5pt;width:465.85pt;height: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" path="m4770107,r-3035,l4757928,,,,,12179r4757928,l4767072,12179r3035,l4770107,xem5916168,l4770120,r,12179l5916168,12179r,-1217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761B3D" w14:textId="77777777" w:rsidR="00254031" w:rsidRDefault="00000000">
      <w:pPr>
        <w:pStyle w:val="Heading2"/>
        <w:spacing w:before="239"/>
      </w:pPr>
      <w:r>
        <w:rPr>
          <w:spacing w:val="-2"/>
        </w:rPr>
        <w:t>Purpose:</w:t>
      </w:r>
    </w:p>
    <w:p w14:paraId="5BFFE9C5" w14:textId="77777777" w:rsidR="00254031" w:rsidRDefault="00000000">
      <w:pPr>
        <w:pStyle w:val="BodyText"/>
        <w:spacing w:before="240"/>
        <w:ind w:left="360" w:right="348"/>
        <w:jc w:val="both"/>
      </w:pPr>
      <w:r>
        <w:t xml:space="preserve">This policy outlines the requirements for applicants seeking to maintain provisional registration </w:t>
      </w:r>
      <w:r>
        <w:rPr>
          <w:spacing w:val="-4"/>
        </w:rPr>
        <w:t>following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unsuccessful</w:t>
      </w:r>
      <w:r>
        <w:rPr>
          <w:spacing w:val="-11"/>
        </w:rPr>
        <w:t xml:space="preserve"> </w:t>
      </w:r>
      <w:r>
        <w:rPr>
          <w:spacing w:val="-4"/>
        </w:rPr>
        <w:t>attempt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National</w:t>
      </w:r>
      <w:r>
        <w:rPr>
          <w:spacing w:val="-11"/>
        </w:rPr>
        <w:t xml:space="preserve"> </w:t>
      </w:r>
      <w:r>
        <w:rPr>
          <w:spacing w:val="-4"/>
        </w:rPr>
        <w:t>Occupational</w:t>
      </w:r>
      <w:r>
        <w:rPr>
          <w:spacing w:val="-12"/>
        </w:rPr>
        <w:t xml:space="preserve"> </w:t>
      </w:r>
      <w:r>
        <w:rPr>
          <w:spacing w:val="-4"/>
        </w:rPr>
        <w:t>Therapy</w:t>
      </w:r>
      <w:r>
        <w:rPr>
          <w:spacing w:val="-11"/>
        </w:rPr>
        <w:t xml:space="preserve"> </w:t>
      </w:r>
      <w:r>
        <w:rPr>
          <w:spacing w:val="-4"/>
        </w:rPr>
        <w:t>Certification</w:t>
      </w:r>
      <w:r>
        <w:rPr>
          <w:spacing w:val="-11"/>
        </w:rPr>
        <w:t xml:space="preserve"> </w:t>
      </w:r>
      <w:r>
        <w:rPr>
          <w:spacing w:val="-4"/>
        </w:rPr>
        <w:t>Exam</w:t>
      </w:r>
      <w:r>
        <w:rPr>
          <w:spacing w:val="-12"/>
        </w:rPr>
        <w:t xml:space="preserve"> </w:t>
      </w:r>
      <w:r>
        <w:rPr>
          <w:spacing w:val="-4"/>
        </w:rPr>
        <w:t xml:space="preserve">(NOTCE) </w:t>
      </w:r>
      <w:r>
        <w:t xml:space="preserve">and describes the process for requesting a second provisional certificate of registration, when </w:t>
      </w:r>
      <w:r>
        <w:rPr>
          <w:spacing w:val="-2"/>
        </w:rPr>
        <w:t>applicable.</w:t>
      </w:r>
    </w:p>
    <w:p w14:paraId="03B81904" w14:textId="77777777" w:rsidR="00254031" w:rsidRDefault="00000000">
      <w:pPr>
        <w:pStyle w:val="Heading2"/>
        <w:spacing w:before="240"/>
      </w:pPr>
      <w:r>
        <w:rPr>
          <w:spacing w:val="-2"/>
        </w:rPr>
        <w:t>Principles</w:t>
      </w:r>
    </w:p>
    <w:p w14:paraId="48A457E3" w14:textId="77777777" w:rsidR="00254031" w:rsidRDefault="00000000">
      <w:pPr>
        <w:pStyle w:val="BodyText"/>
        <w:spacing w:before="241"/>
        <w:ind w:left="359" w:right="348"/>
        <w:jc w:val="both"/>
      </w:pPr>
      <w:r>
        <w:rPr>
          <w:spacing w:val="-2"/>
        </w:rPr>
        <w:t>Successful</w:t>
      </w:r>
      <w:r>
        <w:rPr>
          <w:spacing w:val="-11"/>
        </w:rPr>
        <w:t xml:space="preserve"> </w:t>
      </w:r>
      <w:r>
        <w:rPr>
          <w:spacing w:val="-2"/>
        </w:rPr>
        <w:t>completion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College-approved</w:t>
      </w:r>
      <w:r>
        <w:rPr>
          <w:spacing w:val="-11"/>
        </w:rPr>
        <w:t xml:space="preserve"> </w:t>
      </w:r>
      <w:r>
        <w:rPr>
          <w:spacing w:val="-2"/>
        </w:rPr>
        <w:t>examination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key</w:t>
      </w:r>
      <w:r>
        <w:rPr>
          <w:spacing w:val="-10"/>
        </w:rPr>
        <w:t xml:space="preserve"> </w:t>
      </w:r>
      <w:r>
        <w:rPr>
          <w:spacing w:val="-2"/>
        </w:rPr>
        <w:t>indicator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applicant</w:t>
      </w:r>
      <w:r>
        <w:rPr>
          <w:spacing w:val="-10"/>
        </w:rPr>
        <w:t xml:space="preserve"> </w:t>
      </w:r>
      <w:r>
        <w:rPr>
          <w:spacing w:val="-2"/>
        </w:rPr>
        <w:t>has the</w:t>
      </w:r>
      <w:r>
        <w:rPr>
          <w:spacing w:val="-14"/>
        </w:rPr>
        <w:t xml:space="preserve"> </w:t>
      </w:r>
      <w:r>
        <w:rPr>
          <w:spacing w:val="-2"/>
        </w:rPr>
        <w:t>entry-level</w:t>
      </w:r>
      <w:r>
        <w:rPr>
          <w:spacing w:val="-13"/>
        </w:rPr>
        <w:t xml:space="preserve"> </w:t>
      </w:r>
      <w:r>
        <w:rPr>
          <w:spacing w:val="-2"/>
        </w:rPr>
        <w:t>knowledge</w:t>
      </w:r>
      <w:r>
        <w:rPr>
          <w:spacing w:val="-13"/>
        </w:rPr>
        <w:t xml:space="preserve"> </w:t>
      </w:r>
      <w:r>
        <w:rPr>
          <w:spacing w:val="-2"/>
        </w:rPr>
        <w:t>required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practice</w:t>
      </w:r>
      <w:r>
        <w:rPr>
          <w:spacing w:val="-13"/>
        </w:rPr>
        <w:t xml:space="preserve"> </w:t>
      </w:r>
      <w:r>
        <w:rPr>
          <w:spacing w:val="-2"/>
        </w:rPr>
        <w:t>occupational</w:t>
      </w:r>
      <w:r>
        <w:rPr>
          <w:spacing w:val="-13"/>
        </w:rPr>
        <w:t xml:space="preserve"> </w:t>
      </w:r>
      <w:r>
        <w:rPr>
          <w:spacing w:val="-2"/>
        </w:rPr>
        <w:t>therapy</w:t>
      </w:r>
      <w:r>
        <w:rPr>
          <w:spacing w:val="-14"/>
        </w:rPr>
        <w:t xml:space="preserve"> </w:t>
      </w:r>
      <w:r>
        <w:rPr>
          <w:spacing w:val="-2"/>
        </w:rPr>
        <w:t>safely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effectively.</w:t>
      </w:r>
      <w:r>
        <w:rPr>
          <w:spacing w:val="-14"/>
        </w:rPr>
        <w:t xml:space="preserve"> </w:t>
      </w:r>
      <w:r>
        <w:rPr>
          <w:spacing w:val="-2"/>
        </w:rPr>
        <w:t>Failure</w:t>
      </w:r>
      <w:r>
        <w:rPr>
          <w:spacing w:val="-13"/>
        </w:rPr>
        <w:t xml:space="preserve"> </w:t>
      </w:r>
      <w:r>
        <w:rPr>
          <w:spacing w:val="-2"/>
        </w:rPr>
        <w:t>to demonstrate</w:t>
      </w:r>
      <w:r>
        <w:rPr>
          <w:spacing w:val="-3"/>
        </w:rPr>
        <w:t xml:space="preserve"> </w:t>
      </w:r>
      <w:r>
        <w:rPr>
          <w:spacing w:val="-2"/>
        </w:rPr>
        <w:t xml:space="preserve">the required entry-to-practice knowledge through the structured examination process </w:t>
      </w:r>
      <w:r>
        <w:rPr>
          <w:spacing w:val="-6"/>
        </w:rPr>
        <w:t xml:space="preserve">raises public interest concerns regarding an applicant’s readiness to practice, even under supervision. </w:t>
      </w:r>
      <w:r>
        <w:t>The College</w:t>
      </w:r>
      <w:r>
        <w:rPr>
          <w:spacing w:val="-1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meeting entry-to-practice</w:t>
      </w:r>
      <w:r>
        <w:rPr>
          <w:spacing w:val="-3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 xml:space="preserve">while ensuring </w:t>
      </w:r>
      <w:r>
        <w:rPr>
          <w:spacing w:val="-2"/>
        </w:rPr>
        <w:t>protection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public</w:t>
      </w:r>
      <w:r>
        <w:rPr>
          <w:spacing w:val="-14"/>
        </w:rPr>
        <w:t xml:space="preserve"> </w:t>
      </w:r>
      <w:r>
        <w:rPr>
          <w:spacing w:val="-2"/>
        </w:rPr>
        <w:t>through</w:t>
      </w:r>
      <w:r>
        <w:rPr>
          <w:spacing w:val="-13"/>
        </w:rPr>
        <w:t xml:space="preserve"> </w:t>
      </w:r>
      <w:r>
        <w:rPr>
          <w:spacing w:val="-2"/>
        </w:rPr>
        <w:t>transparent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objective</w:t>
      </w:r>
      <w:r>
        <w:rPr>
          <w:spacing w:val="-14"/>
        </w:rPr>
        <w:t xml:space="preserve"> </w:t>
      </w:r>
      <w:r>
        <w:rPr>
          <w:spacing w:val="-2"/>
        </w:rPr>
        <w:t>registration</w:t>
      </w:r>
      <w:r>
        <w:rPr>
          <w:spacing w:val="-13"/>
        </w:rPr>
        <w:t xml:space="preserve"> </w:t>
      </w:r>
      <w:r>
        <w:rPr>
          <w:spacing w:val="-2"/>
        </w:rPr>
        <w:t>processes.</w:t>
      </w:r>
    </w:p>
    <w:p w14:paraId="63CC8A76" w14:textId="77777777" w:rsidR="00254031" w:rsidRDefault="00000000">
      <w:pPr>
        <w:pStyle w:val="Heading2"/>
        <w:spacing w:before="118"/>
      </w:pPr>
      <w:r>
        <w:rPr>
          <w:spacing w:val="-2"/>
        </w:rPr>
        <w:t>Policy</w:t>
      </w:r>
    </w:p>
    <w:p w14:paraId="38E8B965" w14:textId="77777777" w:rsidR="00254031" w:rsidRPr="00B93A58" w:rsidRDefault="00000000" w:rsidP="00B93A58">
      <w:pPr>
        <w:pStyle w:val="BodyText"/>
        <w:spacing w:before="241"/>
        <w:ind w:left="359" w:right="348"/>
        <w:jc w:val="both"/>
        <w:rPr>
          <w:spacing w:val="-2"/>
        </w:rPr>
      </w:pPr>
      <w:r w:rsidRPr="00B93A58">
        <w:rPr>
          <w:spacing w:val="-2"/>
        </w:rPr>
        <w:t>Individuals</w:t>
      </w:r>
      <w:r>
        <w:rPr>
          <w:spacing w:val="-2"/>
        </w:rPr>
        <w:t xml:space="preserve"> </w:t>
      </w:r>
      <w:r w:rsidRPr="00B93A58">
        <w:rPr>
          <w:spacing w:val="-2"/>
        </w:rPr>
        <w:t>are</w:t>
      </w:r>
      <w:r>
        <w:rPr>
          <w:spacing w:val="-2"/>
        </w:rPr>
        <w:t xml:space="preserve"> </w:t>
      </w:r>
      <w:r w:rsidRPr="00B93A58">
        <w:rPr>
          <w:spacing w:val="-2"/>
        </w:rPr>
        <w:t>permitted</w:t>
      </w:r>
      <w:r>
        <w:rPr>
          <w:spacing w:val="-2"/>
        </w:rPr>
        <w:t xml:space="preserve"> </w:t>
      </w:r>
      <w:r w:rsidRPr="00B93A58">
        <w:rPr>
          <w:spacing w:val="-2"/>
        </w:rPr>
        <w:t>one</w:t>
      </w:r>
      <w:r>
        <w:rPr>
          <w:spacing w:val="-2"/>
        </w:rPr>
        <w:t xml:space="preserve"> </w:t>
      </w:r>
      <w:r w:rsidRPr="00B93A58">
        <w:rPr>
          <w:spacing w:val="-2"/>
        </w:rPr>
        <w:t>provisional certificate of registration. In</w:t>
      </w:r>
      <w:r>
        <w:rPr>
          <w:spacing w:val="-2"/>
        </w:rPr>
        <w:t xml:space="preserve"> </w:t>
      </w:r>
      <w:r w:rsidRPr="00B93A58">
        <w:rPr>
          <w:spacing w:val="-2"/>
        </w:rPr>
        <w:t xml:space="preserve">exceptional circumstances, </w:t>
      </w:r>
      <w:r>
        <w:rPr>
          <w:spacing w:val="-2"/>
        </w:rPr>
        <w:t>beyond</w:t>
      </w:r>
      <w:r w:rsidRPr="00B93A58">
        <w:rPr>
          <w:spacing w:val="-2"/>
        </w:rPr>
        <w:t xml:space="preserve"> the control of the individual, </w:t>
      </w:r>
      <w:r>
        <w:rPr>
          <w:spacing w:val="-2"/>
        </w:rPr>
        <w:t>applicants</w:t>
      </w:r>
      <w:r w:rsidRPr="00B93A58">
        <w:rPr>
          <w:spacing w:val="-2"/>
        </w:rPr>
        <w:t xml:space="preserve"> </w:t>
      </w:r>
      <w:r>
        <w:rPr>
          <w:spacing w:val="-2"/>
        </w:rPr>
        <w:t>who</w:t>
      </w:r>
      <w:r w:rsidRPr="00B93A58">
        <w:rPr>
          <w:spacing w:val="-2"/>
        </w:rPr>
        <w:t xml:space="preserve"> </w:t>
      </w:r>
      <w:r>
        <w:rPr>
          <w:spacing w:val="-2"/>
        </w:rPr>
        <w:t>have</w:t>
      </w:r>
      <w:r w:rsidRPr="00B93A58">
        <w:rPr>
          <w:spacing w:val="-2"/>
        </w:rPr>
        <w:t xml:space="preserve"> </w:t>
      </w:r>
      <w:r>
        <w:rPr>
          <w:spacing w:val="-2"/>
        </w:rPr>
        <w:t>previously</w:t>
      </w:r>
      <w:r w:rsidRPr="00B93A58">
        <w:rPr>
          <w:spacing w:val="-2"/>
        </w:rPr>
        <w:t xml:space="preserve"> </w:t>
      </w:r>
      <w:r>
        <w:rPr>
          <w:spacing w:val="-2"/>
        </w:rPr>
        <w:t>held</w:t>
      </w:r>
      <w:r w:rsidRPr="00B93A58">
        <w:rPr>
          <w:spacing w:val="-2"/>
        </w:rPr>
        <w:t xml:space="preserve"> </w:t>
      </w:r>
      <w:r>
        <w:rPr>
          <w:spacing w:val="-2"/>
        </w:rPr>
        <w:t>a</w:t>
      </w:r>
      <w:r w:rsidRPr="00B93A58">
        <w:rPr>
          <w:spacing w:val="-2"/>
        </w:rPr>
        <w:t xml:space="preserve"> </w:t>
      </w:r>
      <w:r>
        <w:rPr>
          <w:spacing w:val="-2"/>
        </w:rPr>
        <w:t>provisional</w:t>
      </w:r>
      <w:r w:rsidRPr="00B93A58">
        <w:rPr>
          <w:spacing w:val="-2"/>
        </w:rPr>
        <w:t xml:space="preserve"> </w:t>
      </w:r>
      <w:r>
        <w:rPr>
          <w:spacing w:val="-2"/>
        </w:rPr>
        <w:t>certificate</w:t>
      </w:r>
      <w:r w:rsidRPr="00B93A58">
        <w:rPr>
          <w:spacing w:val="-2"/>
        </w:rPr>
        <w:t xml:space="preserve"> </w:t>
      </w:r>
      <w:r>
        <w:rPr>
          <w:spacing w:val="-2"/>
        </w:rPr>
        <w:t xml:space="preserve">may </w:t>
      </w:r>
      <w:r w:rsidRPr="00B93A58">
        <w:rPr>
          <w:spacing w:val="-2"/>
        </w:rPr>
        <w:t>request a s</w:t>
      </w:r>
      <w:r w:rsidRPr="00B93A58">
        <w:rPr>
          <w:b/>
          <w:bCs/>
          <w:spacing w:val="-2"/>
        </w:rPr>
        <w:t>econd provisional certificate</w:t>
      </w:r>
      <w:r w:rsidRPr="00B93A58">
        <w:rPr>
          <w:spacing w:val="-2"/>
        </w:rPr>
        <w:t xml:space="preserve">, subject to review and approval of the Registration </w:t>
      </w:r>
      <w:r>
        <w:rPr>
          <w:spacing w:val="-2"/>
        </w:rPr>
        <w:t>Committee.</w:t>
      </w:r>
    </w:p>
    <w:p w14:paraId="531D1A14" w14:textId="77777777" w:rsidR="00254031" w:rsidRDefault="00000000">
      <w:pPr>
        <w:pStyle w:val="BodyText"/>
        <w:spacing w:before="120"/>
        <w:ind w:left="359" w:right="353"/>
        <w:jc w:val="both"/>
      </w:pPr>
      <w:r>
        <w:rPr>
          <w:spacing w:val="-4"/>
        </w:rPr>
        <w:t>Registrants</w:t>
      </w:r>
      <w:r>
        <w:rPr>
          <w:spacing w:val="-8"/>
        </w:rPr>
        <w:t xml:space="preserve"> </w:t>
      </w:r>
      <w:r>
        <w:rPr>
          <w:spacing w:val="-4"/>
        </w:rPr>
        <w:t>who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failed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National</w:t>
      </w:r>
      <w:r>
        <w:rPr>
          <w:spacing w:val="-11"/>
        </w:rPr>
        <w:t xml:space="preserve"> </w:t>
      </w:r>
      <w:r>
        <w:rPr>
          <w:spacing w:val="-4"/>
        </w:rPr>
        <w:t>Occupational</w:t>
      </w:r>
      <w:r>
        <w:rPr>
          <w:spacing w:val="-9"/>
        </w:rPr>
        <w:t xml:space="preserve"> </w:t>
      </w:r>
      <w:r>
        <w:rPr>
          <w:spacing w:val="-4"/>
        </w:rPr>
        <w:t>Therapy</w:t>
      </w:r>
      <w:r>
        <w:rPr>
          <w:spacing w:val="-10"/>
        </w:rPr>
        <w:t xml:space="preserve"> </w:t>
      </w:r>
      <w:r>
        <w:rPr>
          <w:spacing w:val="-4"/>
        </w:rPr>
        <w:t>Certification</w:t>
      </w:r>
      <w:r>
        <w:rPr>
          <w:spacing w:val="-11"/>
        </w:rPr>
        <w:t xml:space="preserve"> </w:t>
      </w:r>
      <w:r>
        <w:rPr>
          <w:spacing w:val="-4"/>
        </w:rPr>
        <w:t>Exam</w:t>
      </w:r>
      <w:r>
        <w:rPr>
          <w:spacing w:val="-10"/>
        </w:rPr>
        <w:t xml:space="preserve"> </w:t>
      </w:r>
      <w:r>
        <w:rPr>
          <w:spacing w:val="-4"/>
        </w:rPr>
        <w:t>(NOTCE)</w:t>
      </w:r>
      <w:r>
        <w:rPr>
          <w:spacing w:val="-7"/>
        </w:rPr>
        <w:t xml:space="preserve"> </w:t>
      </w:r>
      <w:r>
        <w:rPr>
          <w:spacing w:val="-4"/>
        </w:rPr>
        <w:t>once</w:t>
      </w:r>
      <w:r>
        <w:rPr>
          <w:spacing w:val="-8"/>
        </w:rPr>
        <w:t xml:space="preserve"> </w:t>
      </w:r>
      <w:r>
        <w:rPr>
          <w:spacing w:val="-4"/>
        </w:rPr>
        <w:t xml:space="preserve">or </w:t>
      </w:r>
      <w:r>
        <w:rPr>
          <w:spacing w:val="-2"/>
        </w:rPr>
        <w:t>twice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continue</w:t>
      </w:r>
      <w:r>
        <w:rPr>
          <w:spacing w:val="-12"/>
        </w:rPr>
        <w:t xml:space="preserve"> </w:t>
      </w:r>
      <w:r>
        <w:rPr>
          <w:spacing w:val="-2"/>
        </w:rPr>
        <w:t>provisional</w:t>
      </w:r>
      <w:r>
        <w:rPr>
          <w:spacing w:val="-10"/>
        </w:rPr>
        <w:t xml:space="preserve"> </w:t>
      </w:r>
      <w:r>
        <w:rPr>
          <w:spacing w:val="-2"/>
        </w:rPr>
        <w:t>registration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supervision.</w:t>
      </w:r>
    </w:p>
    <w:p w14:paraId="1E7E488F" w14:textId="77777777" w:rsidR="00254031" w:rsidRDefault="00000000">
      <w:pPr>
        <w:pStyle w:val="BodyText"/>
        <w:spacing w:before="121"/>
        <w:ind w:left="359" w:right="351"/>
        <w:jc w:val="both"/>
      </w:pPr>
      <w:r>
        <w:rPr>
          <w:spacing w:val="-6"/>
        </w:rPr>
        <w:t>After a</w:t>
      </w:r>
      <w:r>
        <w:rPr>
          <w:spacing w:val="-9"/>
        </w:rPr>
        <w:t xml:space="preserve"> </w:t>
      </w:r>
      <w:r>
        <w:rPr>
          <w:spacing w:val="-6"/>
        </w:rPr>
        <w:t>third</w:t>
      </w:r>
      <w:r>
        <w:rPr>
          <w:spacing w:val="-7"/>
        </w:rPr>
        <w:t xml:space="preserve"> </w:t>
      </w:r>
      <w:r>
        <w:rPr>
          <w:spacing w:val="-6"/>
        </w:rPr>
        <w:t>unsuccessful</w:t>
      </w:r>
      <w:r>
        <w:rPr>
          <w:spacing w:val="-9"/>
        </w:rPr>
        <w:t xml:space="preserve"> </w:t>
      </w:r>
      <w:r>
        <w:rPr>
          <w:spacing w:val="-6"/>
        </w:rPr>
        <w:t>attempt,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provisional</w:t>
      </w:r>
      <w:r>
        <w:rPr>
          <w:spacing w:val="-7"/>
        </w:rPr>
        <w:t xml:space="preserve"> </w:t>
      </w:r>
      <w:r>
        <w:rPr>
          <w:spacing w:val="-6"/>
        </w:rPr>
        <w:t>certificate will</w:t>
      </w:r>
      <w:r>
        <w:rPr>
          <w:spacing w:val="-7"/>
        </w:rPr>
        <w:t xml:space="preserve"> </w:t>
      </w:r>
      <w:r>
        <w:rPr>
          <w:spacing w:val="-6"/>
        </w:rPr>
        <w:t>expire. The</w:t>
      </w:r>
      <w:r>
        <w:rPr>
          <w:spacing w:val="-9"/>
        </w:rPr>
        <w:t xml:space="preserve"> </w:t>
      </w:r>
      <w:r>
        <w:rPr>
          <w:spacing w:val="-6"/>
        </w:rPr>
        <w:t>individual</w:t>
      </w:r>
      <w:r>
        <w:rPr>
          <w:spacing w:val="-7"/>
        </w:rPr>
        <w:t xml:space="preserve"> </w:t>
      </w:r>
      <w:r>
        <w:rPr>
          <w:spacing w:val="-6"/>
        </w:rPr>
        <w:t>may apply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rPr>
          <w:spacing w:val="-2"/>
        </w:rPr>
        <w:t>Registration</w:t>
      </w:r>
      <w:r>
        <w:rPr>
          <w:spacing w:val="-8"/>
        </w:rPr>
        <w:t xml:space="preserve"> </w:t>
      </w:r>
      <w:r>
        <w:rPr>
          <w:spacing w:val="-2"/>
        </w:rPr>
        <w:t>Committee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second</w:t>
      </w:r>
      <w:r>
        <w:rPr>
          <w:spacing w:val="-7"/>
        </w:rPr>
        <w:t xml:space="preserve"> </w:t>
      </w:r>
      <w:r>
        <w:rPr>
          <w:spacing w:val="-2"/>
        </w:rPr>
        <w:t>provisional</w:t>
      </w:r>
      <w:r>
        <w:rPr>
          <w:spacing w:val="-10"/>
        </w:rPr>
        <w:t xml:space="preserve"> </w:t>
      </w:r>
      <w:r>
        <w:rPr>
          <w:spacing w:val="-2"/>
        </w:rPr>
        <w:t>certificate.</w:t>
      </w:r>
    </w:p>
    <w:p w14:paraId="6DB260E0" w14:textId="77777777" w:rsidR="00254031" w:rsidRDefault="00000000">
      <w:pPr>
        <w:pStyle w:val="BodyText"/>
        <w:spacing w:before="120"/>
        <w:ind w:left="359" w:right="349"/>
        <w:jc w:val="both"/>
      </w:pPr>
      <w:r>
        <w:t>The Registration Committee may require additional evidence of readiness to practice, such as participation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Registration</w:t>
      </w:r>
      <w:r>
        <w:rPr>
          <w:spacing w:val="-16"/>
        </w:rPr>
        <w:t xml:space="preserve"> </w:t>
      </w:r>
      <w:r>
        <w:t>Competency</w:t>
      </w:r>
      <w:r>
        <w:rPr>
          <w:spacing w:val="-15"/>
        </w:rPr>
        <w:t xml:space="preserve"> </w:t>
      </w:r>
      <w:r>
        <w:t>Assessment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professional</w:t>
      </w:r>
      <w:r>
        <w:rPr>
          <w:spacing w:val="-16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 xml:space="preserve">under </w:t>
      </w:r>
      <w:r>
        <w:rPr>
          <w:spacing w:val="-2"/>
        </w:rPr>
        <w:t>supervision.</w:t>
      </w:r>
    </w:p>
    <w:p w14:paraId="6F3B63CA" w14:textId="77777777" w:rsidR="00254031" w:rsidRDefault="00254031">
      <w:pPr>
        <w:pStyle w:val="BodyText"/>
        <w:jc w:val="both"/>
        <w:sectPr w:rsidR="00254031">
          <w:headerReference w:type="default" r:id="rId7"/>
          <w:footerReference w:type="default" r:id="rId8"/>
          <w:type w:val="continuous"/>
          <w:pgSz w:w="12240" w:h="15840"/>
          <w:pgMar w:top="1340" w:right="1080" w:bottom="560" w:left="1080" w:header="130" w:footer="379" w:gutter="0"/>
          <w:pgNumType w:start="126"/>
          <w:cols w:space="720"/>
        </w:sectPr>
      </w:pPr>
    </w:p>
    <w:p w14:paraId="5470244F" w14:textId="77777777" w:rsidR="00254031" w:rsidRDefault="00000000">
      <w:pPr>
        <w:pStyle w:val="Heading2"/>
        <w:spacing w:before="81"/>
      </w:pPr>
      <w:r>
        <w:rPr>
          <w:spacing w:val="-6"/>
        </w:rPr>
        <w:lastRenderedPageBreak/>
        <w:t>Requesting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second</w:t>
      </w:r>
      <w:r>
        <w:rPr>
          <w:spacing w:val="-3"/>
        </w:rPr>
        <w:t xml:space="preserve"> </w:t>
      </w:r>
      <w:r>
        <w:rPr>
          <w:spacing w:val="-6"/>
        </w:rPr>
        <w:t>provisional</w:t>
      </w:r>
      <w:r>
        <w:rPr>
          <w:spacing w:val="-3"/>
        </w:rPr>
        <w:t xml:space="preserve"> </w:t>
      </w:r>
      <w:r>
        <w:rPr>
          <w:spacing w:val="-6"/>
        </w:rPr>
        <w:t>certificate</w:t>
      </w:r>
    </w:p>
    <w:p w14:paraId="6D2DC223" w14:textId="77777777" w:rsidR="00254031" w:rsidRDefault="00000000">
      <w:pPr>
        <w:pStyle w:val="BodyText"/>
        <w:spacing w:before="121"/>
        <w:ind w:left="360" w:right="31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individual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reapply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College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make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written</w:t>
      </w:r>
      <w:r>
        <w:rPr>
          <w:spacing w:val="-14"/>
        </w:rPr>
        <w:t xml:space="preserve"> </w:t>
      </w:r>
      <w:r>
        <w:rPr>
          <w:spacing w:val="-4"/>
        </w:rPr>
        <w:t>request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Registration</w:t>
      </w:r>
      <w:r>
        <w:rPr>
          <w:spacing w:val="-11"/>
        </w:rPr>
        <w:t xml:space="preserve"> </w:t>
      </w:r>
      <w:r>
        <w:rPr>
          <w:spacing w:val="-4"/>
        </w:rPr>
        <w:t xml:space="preserve">Committee. </w:t>
      </w:r>
      <w:r>
        <w:t>The</w:t>
      </w:r>
      <w:r>
        <w:rPr>
          <w:spacing w:val="-12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evidence</w:t>
      </w:r>
      <w:r>
        <w:rPr>
          <w:spacing w:val="-15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as:</w:t>
      </w:r>
    </w:p>
    <w:p w14:paraId="0F7DB7F2" w14:textId="77777777" w:rsidR="00254031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122"/>
        <w:ind w:left="1139" w:hanging="360"/>
        <w:jc w:val="left"/>
        <w:rPr>
          <w:rFonts w:ascii="Symbol" w:hAnsi="Symbol"/>
        </w:rPr>
      </w:pPr>
      <w:r>
        <w:rPr>
          <w:spacing w:val="-6"/>
        </w:rPr>
        <w:t>examination</w:t>
      </w:r>
      <w:r>
        <w:rPr>
          <w:spacing w:val="-4"/>
        </w:rPr>
        <w:t xml:space="preserve"> </w:t>
      </w:r>
      <w:r>
        <w:rPr>
          <w:spacing w:val="-2"/>
        </w:rPr>
        <w:t>results</w:t>
      </w:r>
    </w:p>
    <w:p w14:paraId="650682DF" w14:textId="77777777" w:rsidR="00254031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120"/>
        <w:ind w:left="1140" w:hanging="360"/>
        <w:jc w:val="left"/>
        <w:rPr>
          <w:rFonts w:ascii="Symbol" w:hAnsi="Symbol"/>
        </w:rPr>
      </w:pPr>
      <w:r>
        <w:rPr>
          <w:spacing w:val="-6"/>
        </w:rPr>
        <w:t>employment</w:t>
      </w:r>
      <w:r>
        <w:rPr>
          <w:spacing w:val="-2"/>
        </w:rPr>
        <w:t xml:space="preserve"> history</w:t>
      </w:r>
    </w:p>
    <w:p w14:paraId="45D79B8C" w14:textId="77777777" w:rsidR="00254031" w:rsidRDefault="00000000">
      <w:pPr>
        <w:pStyle w:val="ListParagraph"/>
        <w:numPr>
          <w:ilvl w:val="0"/>
          <w:numId w:val="1"/>
        </w:numPr>
        <w:tabs>
          <w:tab w:val="left" w:pos="1140"/>
        </w:tabs>
        <w:ind w:left="1140" w:hanging="360"/>
        <w:jc w:val="left"/>
        <w:rPr>
          <w:rFonts w:ascii="Symbol" w:hAnsi="Symbol"/>
        </w:rPr>
      </w:pPr>
      <w:r>
        <w:rPr>
          <w:spacing w:val="-6"/>
        </w:rPr>
        <w:t>performance</w:t>
      </w:r>
      <w:r>
        <w:rPr>
          <w:spacing w:val="-5"/>
        </w:rPr>
        <w:t xml:space="preserve"> </w:t>
      </w:r>
      <w:r>
        <w:rPr>
          <w:spacing w:val="-6"/>
        </w:rPr>
        <w:t>reviews</w:t>
      </w:r>
      <w:r>
        <w:rPr>
          <w:spacing w:val="-4"/>
        </w:rPr>
        <w:t xml:space="preserve"> </w:t>
      </w:r>
      <w:r>
        <w:rPr>
          <w:spacing w:val="-6"/>
        </w:rPr>
        <w:t>from</w:t>
      </w:r>
      <w:r>
        <w:rPr>
          <w:spacing w:val="-2"/>
        </w:rPr>
        <w:t xml:space="preserve"> </w:t>
      </w:r>
      <w:r>
        <w:rPr>
          <w:spacing w:val="-6"/>
        </w:rPr>
        <w:t>occupational</w:t>
      </w:r>
      <w:r>
        <w:rPr>
          <w:spacing w:val="-5"/>
        </w:rPr>
        <w:t xml:space="preserve"> </w:t>
      </w:r>
      <w:r>
        <w:rPr>
          <w:spacing w:val="-6"/>
        </w:rPr>
        <w:t>therapy</w:t>
      </w:r>
      <w:r>
        <w:rPr>
          <w:spacing w:val="-3"/>
        </w:rPr>
        <w:t xml:space="preserve"> </w:t>
      </w:r>
      <w:r>
        <w:rPr>
          <w:spacing w:val="-6"/>
        </w:rPr>
        <w:t>employers or</w:t>
      </w:r>
      <w:r>
        <w:rPr>
          <w:spacing w:val="-2"/>
        </w:rPr>
        <w:t xml:space="preserve"> </w:t>
      </w:r>
      <w:r>
        <w:rPr>
          <w:spacing w:val="-6"/>
        </w:rPr>
        <w:t>supervisors</w:t>
      </w:r>
    </w:p>
    <w:p w14:paraId="7B773155" w14:textId="77777777" w:rsidR="00254031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119"/>
        <w:ind w:left="1140" w:hanging="360"/>
        <w:jc w:val="left"/>
        <w:rPr>
          <w:rFonts w:ascii="Symbol" w:hAnsi="Symbol"/>
        </w:rPr>
      </w:pP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study</w:t>
      </w:r>
      <w:r>
        <w:rPr>
          <w:spacing w:val="-11"/>
        </w:rPr>
        <w:t xml:space="preserve"> </w:t>
      </w:r>
      <w:r>
        <w:rPr>
          <w:spacing w:val="-4"/>
        </w:rPr>
        <w:t>plan</w:t>
      </w:r>
    </w:p>
    <w:p w14:paraId="26AC842A" w14:textId="77777777" w:rsidR="00254031" w:rsidRDefault="00000000">
      <w:pPr>
        <w:pStyle w:val="ListParagraph"/>
        <w:numPr>
          <w:ilvl w:val="0"/>
          <w:numId w:val="1"/>
        </w:numPr>
        <w:tabs>
          <w:tab w:val="left" w:pos="1140"/>
        </w:tabs>
        <w:ind w:left="1140" w:hanging="360"/>
        <w:jc w:val="left"/>
        <w:rPr>
          <w:rFonts w:ascii="Symbol" w:hAnsi="Symbol"/>
        </w:rPr>
      </w:pP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statement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willingness</w:t>
      </w:r>
      <w:r>
        <w:rPr>
          <w:spacing w:val="-4"/>
        </w:rPr>
        <w:t xml:space="preserve"> </w:t>
      </w:r>
      <w:r>
        <w:rPr>
          <w:spacing w:val="-6"/>
        </w:rPr>
        <w:t>from</w:t>
      </w:r>
      <w:r>
        <w:rPr>
          <w:spacing w:val="-3"/>
        </w:rPr>
        <w:t xml:space="preserve"> </w:t>
      </w:r>
      <w:r>
        <w:rPr>
          <w:spacing w:val="-6"/>
        </w:rPr>
        <w:t>the employer</w:t>
      </w:r>
      <w:r>
        <w:rPr>
          <w:spacing w:val="-2"/>
        </w:rPr>
        <w:t xml:space="preserve"> </w:t>
      </w:r>
      <w:r>
        <w:rPr>
          <w:spacing w:val="-6"/>
        </w:rPr>
        <w:t>or</w:t>
      </w:r>
      <w:r>
        <w:rPr>
          <w:spacing w:val="-3"/>
        </w:rPr>
        <w:t xml:space="preserve"> </w:t>
      </w:r>
      <w:r>
        <w:rPr>
          <w:spacing w:val="-6"/>
        </w:rPr>
        <w:t>supervisor to</w:t>
      </w:r>
      <w:r>
        <w:rPr>
          <w:spacing w:val="-5"/>
        </w:rPr>
        <w:t xml:space="preserve"> </w:t>
      </w:r>
      <w:r>
        <w:rPr>
          <w:spacing w:val="-6"/>
        </w:rPr>
        <w:t>continue</w:t>
      </w:r>
      <w:r>
        <w:rPr>
          <w:spacing w:val="-5"/>
        </w:rPr>
        <w:t xml:space="preserve"> </w:t>
      </w:r>
      <w:r>
        <w:rPr>
          <w:spacing w:val="-6"/>
        </w:rPr>
        <w:t>supervision.</w:t>
      </w:r>
    </w:p>
    <w:p w14:paraId="43570385" w14:textId="77777777" w:rsidR="00254031" w:rsidRDefault="00254031">
      <w:pPr>
        <w:pStyle w:val="BodyText"/>
        <w:spacing w:before="235"/>
      </w:pPr>
    </w:p>
    <w:p w14:paraId="7C2ECAFF" w14:textId="77777777" w:rsidR="00254031" w:rsidRDefault="00000000">
      <w:pPr>
        <w:pStyle w:val="Heading2"/>
      </w:pPr>
      <w:r>
        <w:rPr>
          <w:spacing w:val="-4"/>
        </w:rPr>
        <w:t>Criteria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issuing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second</w:t>
      </w:r>
      <w:r>
        <w:rPr>
          <w:spacing w:val="-14"/>
        </w:rPr>
        <w:t xml:space="preserve"> </w:t>
      </w:r>
      <w:r>
        <w:rPr>
          <w:spacing w:val="-4"/>
        </w:rPr>
        <w:t>provisional</w:t>
      </w:r>
      <w:r>
        <w:rPr>
          <w:spacing w:val="-14"/>
        </w:rPr>
        <w:t xml:space="preserve"> </w:t>
      </w:r>
      <w:r>
        <w:rPr>
          <w:spacing w:val="-4"/>
        </w:rPr>
        <w:t>certificate</w:t>
      </w:r>
    </w:p>
    <w:p w14:paraId="2A2E95FE" w14:textId="77777777" w:rsidR="00254031" w:rsidRDefault="00000000">
      <w:pPr>
        <w:pStyle w:val="BodyText"/>
        <w:spacing w:before="121"/>
        <w:ind w:left="359" w:right="349"/>
        <w:jc w:val="both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Registration</w:t>
      </w:r>
      <w:r>
        <w:rPr>
          <w:spacing w:val="-13"/>
        </w:rPr>
        <w:t xml:space="preserve"> </w:t>
      </w:r>
      <w:r>
        <w:rPr>
          <w:spacing w:val="-2"/>
        </w:rPr>
        <w:t>Committee</w:t>
      </w:r>
      <w:r>
        <w:rPr>
          <w:spacing w:val="-13"/>
        </w:rPr>
        <w:t xml:space="preserve"> </w:t>
      </w:r>
      <w:r>
        <w:rPr>
          <w:spacing w:val="-2"/>
        </w:rPr>
        <w:t>considers</w:t>
      </w:r>
      <w:r>
        <w:rPr>
          <w:spacing w:val="-14"/>
        </w:rPr>
        <w:t xml:space="preserve"> </w:t>
      </w:r>
      <w:r>
        <w:rPr>
          <w:spacing w:val="-2"/>
        </w:rPr>
        <w:t>each</w:t>
      </w:r>
      <w:r>
        <w:rPr>
          <w:spacing w:val="-13"/>
        </w:rPr>
        <w:t xml:space="preserve"> </w:t>
      </w:r>
      <w:r>
        <w:rPr>
          <w:spacing w:val="-2"/>
        </w:rPr>
        <w:t>request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individual</w:t>
      </w:r>
      <w:r>
        <w:rPr>
          <w:spacing w:val="-13"/>
        </w:rPr>
        <w:t xml:space="preserve"> </w:t>
      </w:r>
      <w:r>
        <w:rPr>
          <w:spacing w:val="-2"/>
        </w:rPr>
        <w:t>basis.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Committee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only issue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second</w:t>
      </w:r>
      <w:r>
        <w:rPr>
          <w:spacing w:val="-10"/>
        </w:rPr>
        <w:t xml:space="preserve"> </w:t>
      </w:r>
      <w:r>
        <w:rPr>
          <w:spacing w:val="-2"/>
        </w:rPr>
        <w:t>provisional</w:t>
      </w:r>
      <w:r>
        <w:rPr>
          <w:spacing w:val="-8"/>
        </w:rPr>
        <w:t xml:space="preserve"> </w:t>
      </w:r>
      <w:r>
        <w:rPr>
          <w:spacing w:val="-2"/>
        </w:rPr>
        <w:t>certificate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circumstances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exceptional</w:t>
      </w:r>
      <w:r>
        <w:rPr>
          <w:spacing w:val="-11"/>
        </w:rPr>
        <w:t xml:space="preserve"> </w:t>
      </w:r>
      <w:r>
        <w:rPr>
          <w:spacing w:val="-2"/>
        </w:rPr>
        <w:t>beyond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control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 xml:space="preserve">the </w:t>
      </w:r>
      <w:r>
        <w:rPr>
          <w:spacing w:val="-6"/>
        </w:rPr>
        <w:t>individual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justify</w:t>
      </w:r>
      <w:r>
        <w:rPr>
          <w:spacing w:val="-9"/>
        </w:rPr>
        <w:t xml:space="preserve"> </w:t>
      </w:r>
      <w:r>
        <w:rPr>
          <w:spacing w:val="-6"/>
        </w:rPr>
        <w:t>further</w:t>
      </w:r>
      <w:r>
        <w:rPr>
          <w:spacing w:val="-10"/>
        </w:rPr>
        <w:t xml:space="preserve"> </w:t>
      </w:r>
      <w:r>
        <w:rPr>
          <w:spacing w:val="-6"/>
        </w:rPr>
        <w:t>supervised</w:t>
      </w:r>
      <w:r>
        <w:rPr>
          <w:spacing w:val="-9"/>
        </w:rPr>
        <w:t xml:space="preserve"> </w:t>
      </w:r>
      <w:r>
        <w:rPr>
          <w:spacing w:val="-6"/>
        </w:rPr>
        <w:t>practice,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issuing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certificate</w:t>
      </w:r>
      <w:r>
        <w:rPr>
          <w:spacing w:val="-9"/>
        </w:rPr>
        <w:t xml:space="preserve"> </w:t>
      </w:r>
      <w:r>
        <w:rPr>
          <w:spacing w:val="-6"/>
        </w:rPr>
        <w:t>does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9"/>
        </w:rPr>
        <w:t xml:space="preserve"> </w:t>
      </w:r>
      <w:r>
        <w:rPr>
          <w:spacing w:val="-6"/>
        </w:rPr>
        <w:t>pose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risk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 xml:space="preserve">safe, </w:t>
      </w:r>
      <w:r>
        <w:rPr>
          <w:spacing w:val="-2"/>
        </w:rPr>
        <w:t>effective</w:t>
      </w:r>
      <w:r>
        <w:rPr>
          <w:spacing w:val="-3"/>
        </w:rPr>
        <w:t xml:space="preserve"> </w:t>
      </w:r>
      <w:r>
        <w:rPr>
          <w:spacing w:val="-2"/>
        </w:rPr>
        <w:t>occupational</w:t>
      </w:r>
      <w:r>
        <w:rPr>
          <w:spacing w:val="-3"/>
        </w:rPr>
        <w:t xml:space="preserve"> </w:t>
      </w:r>
      <w:r>
        <w:rPr>
          <w:spacing w:val="-2"/>
        </w:rPr>
        <w:t>therapy service</w:t>
      </w:r>
      <w:r>
        <w:rPr>
          <w:spacing w:val="-3"/>
        </w:rPr>
        <w:t xml:space="preserve"> </w:t>
      </w:r>
      <w:r>
        <w:rPr>
          <w:spacing w:val="-2"/>
        </w:rPr>
        <w:t>delivery.</w:t>
      </w:r>
    </w:p>
    <w:p w14:paraId="583D06C4" w14:textId="77777777" w:rsidR="00254031" w:rsidRDefault="00254031">
      <w:pPr>
        <w:pStyle w:val="BodyText"/>
        <w:spacing w:before="239"/>
      </w:pPr>
    </w:p>
    <w:p w14:paraId="383970B5" w14:textId="77777777" w:rsidR="00254031" w:rsidRDefault="00000000">
      <w:pPr>
        <w:pStyle w:val="BodyText"/>
        <w:spacing w:before="1"/>
        <w:ind w:left="359"/>
        <w:jc w:val="both"/>
      </w:pP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Committee</w:t>
      </w:r>
      <w:r>
        <w:rPr>
          <w:spacing w:val="-5"/>
        </w:rPr>
        <w:t xml:space="preserve"> </w:t>
      </w:r>
      <w:r>
        <w:rPr>
          <w:spacing w:val="-6"/>
        </w:rPr>
        <w:t>will</w:t>
      </w:r>
      <w:r>
        <w:rPr>
          <w:spacing w:val="-3"/>
        </w:rPr>
        <w:t xml:space="preserve"> </w:t>
      </w:r>
      <w:r>
        <w:rPr>
          <w:spacing w:val="-6"/>
        </w:rPr>
        <w:t>consider</w:t>
      </w:r>
      <w:r>
        <w:rPr>
          <w:spacing w:val="-4"/>
        </w:rPr>
        <w:t xml:space="preserve"> </w:t>
      </w:r>
      <w:r>
        <w:rPr>
          <w:spacing w:val="-6"/>
        </w:rPr>
        <w:t>factors</w:t>
      </w:r>
      <w:r>
        <w:rPr>
          <w:spacing w:val="-4"/>
        </w:rPr>
        <w:t xml:space="preserve"> </w:t>
      </w:r>
      <w:r>
        <w:rPr>
          <w:spacing w:val="-6"/>
        </w:rPr>
        <w:t>such</w:t>
      </w:r>
      <w:r>
        <w:rPr>
          <w:spacing w:val="-5"/>
        </w:rPr>
        <w:t xml:space="preserve"> </w:t>
      </w:r>
      <w:r>
        <w:rPr>
          <w:spacing w:val="-6"/>
        </w:rPr>
        <w:t>as:</w:t>
      </w:r>
    </w:p>
    <w:p w14:paraId="0EA5B1FD" w14:textId="77777777" w:rsidR="00254031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23"/>
        <w:ind w:left="1078" w:hanging="359"/>
        <w:rPr>
          <w:rFonts w:ascii="Symbol" w:hAnsi="Symbol"/>
        </w:rPr>
      </w:pPr>
      <w:r>
        <w:rPr>
          <w:spacing w:val="-6"/>
        </w:rPr>
        <w:t>Whether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applicant</w:t>
      </w:r>
      <w:r>
        <w:rPr>
          <w:spacing w:val="-4"/>
        </w:rPr>
        <w:t xml:space="preserve"> </w:t>
      </w:r>
      <w:r>
        <w:rPr>
          <w:spacing w:val="-6"/>
        </w:rPr>
        <w:t>appears</w:t>
      </w:r>
      <w:r>
        <w:rPr>
          <w:spacing w:val="-5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meet</w:t>
      </w:r>
      <w:r>
        <w:rPr>
          <w:spacing w:val="-4"/>
        </w:rPr>
        <w:t xml:space="preserve"> </w:t>
      </w:r>
      <w:r>
        <w:rPr>
          <w:spacing w:val="-6"/>
        </w:rPr>
        <w:t>all</w:t>
      </w:r>
      <w:r>
        <w:rPr>
          <w:spacing w:val="-4"/>
        </w:rPr>
        <w:t xml:space="preserve"> </w:t>
      </w:r>
      <w:r>
        <w:rPr>
          <w:spacing w:val="-6"/>
        </w:rPr>
        <w:t>other</w:t>
      </w:r>
      <w:r>
        <w:rPr>
          <w:spacing w:val="-1"/>
        </w:rPr>
        <w:t xml:space="preserve"> </w:t>
      </w:r>
      <w:r>
        <w:rPr>
          <w:spacing w:val="-6"/>
        </w:rPr>
        <w:t>entry-to-practice requirements.</w:t>
      </w:r>
    </w:p>
    <w:p w14:paraId="05A9EF69" w14:textId="77777777" w:rsidR="002540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9"/>
        <w:rPr>
          <w:rFonts w:ascii="Symbol" w:hAnsi="Symbol"/>
        </w:rPr>
      </w:pP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currency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relevance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applicant’s</w:t>
      </w:r>
      <w:r>
        <w:rPr>
          <w:spacing w:val="-8"/>
        </w:rPr>
        <w:t xml:space="preserve"> </w:t>
      </w:r>
      <w:r>
        <w:rPr>
          <w:spacing w:val="-6"/>
        </w:rPr>
        <w:t>training</w:t>
      </w:r>
      <w:r>
        <w:rPr>
          <w:spacing w:val="-1"/>
        </w:rPr>
        <w:t xml:space="preserve"> </w:t>
      </w:r>
      <w:r>
        <w:rPr>
          <w:spacing w:val="-6"/>
        </w:rPr>
        <w:t>and practice</w:t>
      </w:r>
      <w:r>
        <w:rPr>
          <w:spacing w:val="-5"/>
        </w:rPr>
        <w:t xml:space="preserve"> </w:t>
      </w:r>
      <w:r>
        <w:rPr>
          <w:spacing w:val="-6"/>
        </w:rPr>
        <w:t>experience</w:t>
      </w:r>
      <w:r>
        <w:rPr>
          <w:spacing w:val="-1"/>
        </w:rPr>
        <w:t xml:space="preserve"> </w:t>
      </w:r>
      <w:r>
        <w:rPr>
          <w:spacing w:val="-6"/>
        </w:rPr>
        <w:t>current.</w:t>
      </w:r>
      <w:r>
        <w:rPr>
          <w:strike/>
          <w:spacing w:val="-6"/>
        </w:rPr>
        <w:t>?</w:t>
      </w:r>
    </w:p>
    <w:p w14:paraId="635240F8" w14:textId="77777777" w:rsidR="00254031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21" w:line="237" w:lineRule="auto"/>
        <w:ind w:right="351" w:hanging="360"/>
        <w:rPr>
          <w:rFonts w:ascii="Symbol" w:hAnsi="Symbol"/>
        </w:rPr>
      </w:pPr>
      <w:r>
        <w:rPr>
          <w:spacing w:val="-2"/>
        </w:rPr>
        <w:t>Whether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evidence</w:t>
      </w:r>
      <w:r>
        <w:rPr>
          <w:spacing w:val="-13"/>
        </w:rPr>
        <w:t xml:space="preserve"> </w:t>
      </w:r>
      <w:r>
        <w:rPr>
          <w:spacing w:val="-2"/>
        </w:rPr>
        <w:t>provided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structured,</w:t>
      </w:r>
      <w:r>
        <w:rPr>
          <w:spacing w:val="-9"/>
        </w:rPr>
        <w:t xml:space="preserve"> </w:t>
      </w:r>
      <w:r>
        <w:rPr>
          <w:spacing w:val="-2"/>
        </w:rPr>
        <w:t>objective,</w:t>
      </w:r>
      <w:r>
        <w:rPr>
          <w:spacing w:val="-11"/>
        </w:rPr>
        <w:t xml:space="preserve"> </w:t>
      </w:r>
      <w:r>
        <w:rPr>
          <w:spacing w:val="-2"/>
        </w:rPr>
        <w:t>credible,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related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entry-to-</w:t>
      </w:r>
      <w:r>
        <w:t>practice</w:t>
      </w:r>
      <w:r>
        <w:rPr>
          <w:spacing w:val="-4"/>
        </w:rPr>
        <w:t xml:space="preserve"> </w:t>
      </w:r>
      <w:r>
        <w:t>competencies.</w:t>
      </w:r>
    </w:p>
    <w:p w14:paraId="65936247" w14:textId="77777777" w:rsidR="00254031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22"/>
        <w:ind w:hanging="359"/>
        <w:rPr>
          <w:rFonts w:ascii="Symbol" w:hAnsi="Symbol"/>
        </w:rPr>
      </w:pP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applicant’s</w:t>
      </w:r>
      <w:r>
        <w:rPr>
          <w:spacing w:val="-1"/>
        </w:rPr>
        <w:t xml:space="preserve"> </w:t>
      </w:r>
      <w:r>
        <w:rPr>
          <w:spacing w:val="-6"/>
        </w:rPr>
        <w:t>diligence</w:t>
      </w:r>
      <w:r>
        <w:rPr>
          <w:spacing w:val="-5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pursuing</w:t>
      </w:r>
      <w:r>
        <w:rPr>
          <w:spacing w:val="-5"/>
        </w:rPr>
        <w:t xml:space="preserve"> </w:t>
      </w:r>
      <w:r>
        <w:rPr>
          <w:spacing w:val="-6"/>
        </w:rPr>
        <w:t>successful</w:t>
      </w:r>
      <w:r>
        <w:rPr>
          <w:spacing w:val="-5"/>
        </w:rPr>
        <w:t xml:space="preserve"> </w:t>
      </w:r>
      <w:r>
        <w:rPr>
          <w:spacing w:val="-6"/>
        </w:rPr>
        <w:t>completion</w:t>
      </w:r>
      <w:r>
        <w:rPr>
          <w:spacing w:val="-5"/>
        </w:rPr>
        <w:t xml:space="preserve"> </w:t>
      </w:r>
      <w:r>
        <w:rPr>
          <w:spacing w:val="-6"/>
        </w:rPr>
        <w:t>of the</w:t>
      </w:r>
      <w:r>
        <w:rPr>
          <w:spacing w:val="-4"/>
        </w:rPr>
        <w:t xml:space="preserve"> </w:t>
      </w:r>
      <w:r>
        <w:rPr>
          <w:spacing w:val="-6"/>
        </w:rPr>
        <w:t>examination.</w:t>
      </w:r>
    </w:p>
    <w:p w14:paraId="622E251E" w14:textId="77777777" w:rsidR="0025403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19" w:line="237" w:lineRule="auto"/>
        <w:ind w:left="1080" w:right="352" w:hanging="360"/>
        <w:rPr>
          <w:rFonts w:ascii="Symbol" w:hAnsi="Symbol"/>
        </w:rPr>
      </w:pPr>
      <w:r>
        <w:t>Whether there have been any complaints, mandatory reports, or other concerns during previous</w:t>
      </w:r>
      <w:r>
        <w:rPr>
          <w:spacing w:val="-2"/>
        </w:rPr>
        <w:t xml:space="preserve"> </w:t>
      </w:r>
      <w:r>
        <w:t>registration.</w:t>
      </w:r>
    </w:p>
    <w:p w14:paraId="1F52DC3F" w14:textId="77777777" w:rsidR="00254031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24"/>
        <w:ind w:hanging="359"/>
        <w:rPr>
          <w:rFonts w:ascii="Symbol" w:hAnsi="Symbol"/>
        </w:rPr>
      </w:pP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nature and</w:t>
      </w:r>
      <w:r>
        <w:rPr>
          <w:spacing w:val="-5"/>
        </w:rPr>
        <w:t xml:space="preserve"> </w:t>
      </w:r>
      <w:r>
        <w:rPr>
          <w:spacing w:val="-6"/>
        </w:rPr>
        <w:t>outcomes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prior</w:t>
      </w:r>
      <w:r>
        <w:rPr>
          <w:spacing w:val="-4"/>
        </w:rPr>
        <w:t xml:space="preserve"> </w:t>
      </w:r>
      <w:r>
        <w:rPr>
          <w:spacing w:val="-6"/>
        </w:rPr>
        <w:t>supervisory</w:t>
      </w:r>
      <w:r>
        <w:rPr>
          <w:spacing w:val="-4"/>
        </w:rPr>
        <w:t xml:space="preserve"> </w:t>
      </w:r>
      <w:r>
        <w:rPr>
          <w:spacing w:val="-6"/>
        </w:rPr>
        <w:t>arrangements.</w:t>
      </w:r>
    </w:p>
    <w:p w14:paraId="48D82963" w14:textId="77777777" w:rsidR="00254031" w:rsidRDefault="00000000">
      <w:pPr>
        <w:pStyle w:val="BodyText"/>
        <w:spacing w:before="114"/>
        <w:ind w:left="360" w:right="346"/>
        <w:jc w:val="both"/>
      </w:pP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Registration</w:t>
      </w:r>
      <w:r>
        <w:rPr>
          <w:spacing w:val="-9"/>
        </w:rPr>
        <w:t xml:space="preserve"> </w:t>
      </w:r>
      <w:r>
        <w:rPr>
          <w:spacing w:val="-6"/>
        </w:rPr>
        <w:t>Committee</w:t>
      </w:r>
      <w:r>
        <w:rPr>
          <w:spacing w:val="-10"/>
        </w:rPr>
        <w:t xml:space="preserve"> </w:t>
      </w:r>
      <w:r>
        <w:rPr>
          <w:spacing w:val="-6"/>
        </w:rPr>
        <w:t>grants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request,</w:t>
      </w:r>
      <w:r>
        <w:rPr>
          <w:spacing w:val="-9"/>
        </w:rPr>
        <w:t xml:space="preserve"> </w:t>
      </w:r>
      <w:r>
        <w:rPr>
          <w:spacing w:val="-6"/>
        </w:rPr>
        <w:t>it</w:t>
      </w:r>
      <w:r>
        <w:rPr>
          <w:spacing w:val="-10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impose</w:t>
      </w:r>
      <w:r>
        <w:rPr>
          <w:spacing w:val="-9"/>
        </w:rPr>
        <w:t xml:space="preserve"> </w:t>
      </w:r>
      <w:r>
        <w:rPr>
          <w:spacing w:val="-6"/>
        </w:rPr>
        <w:t>further</w:t>
      </w:r>
      <w:r>
        <w:rPr>
          <w:spacing w:val="-10"/>
        </w:rPr>
        <w:t xml:space="preserve"> </w:t>
      </w:r>
      <w:r>
        <w:rPr>
          <w:spacing w:val="-6"/>
        </w:rPr>
        <w:t>terms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second</w:t>
      </w:r>
      <w:r>
        <w:rPr>
          <w:spacing w:val="-10"/>
        </w:rPr>
        <w:t xml:space="preserve"> </w:t>
      </w:r>
      <w:r>
        <w:rPr>
          <w:spacing w:val="-6"/>
        </w:rPr>
        <w:t xml:space="preserve">provisional </w:t>
      </w:r>
      <w:r>
        <w:t>certificate of registration including a Registration Competency Assessment and professional development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supervision.</w:t>
      </w:r>
    </w:p>
    <w:p w14:paraId="27B8A644" w14:textId="77777777" w:rsidR="00254031" w:rsidRDefault="00254031">
      <w:pPr>
        <w:pStyle w:val="BodyText"/>
        <w:spacing w:before="240"/>
      </w:pPr>
    </w:p>
    <w:p w14:paraId="71CF365F" w14:textId="77777777" w:rsidR="00254031" w:rsidRDefault="00000000">
      <w:pPr>
        <w:pStyle w:val="Heading2"/>
      </w:pPr>
      <w:r>
        <w:rPr>
          <w:spacing w:val="-4"/>
        </w:rPr>
        <w:t>Legal</w:t>
      </w:r>
      <w:r>
        <w:rPr>
          <w:spacing w:val="-14"/>
        </w:rPr>
        <w:t xml:space="preserve"> </w:t>
      </w:r>
      <w:r>
        <w:rPr>
          <w:spacing w:val="-2"/>
        </w:rPr>
        <w:t>requirement</w:t>
      </w:r>
    </w:p>
    <w:p w14:paraId="3565D924" w14:textId="1A50C7A0" w:rsidR="00254031" w:rsidRDefault="006A3E0B">
      <w:pPr>
        <w:pStyle w:val="BodyText"/>
        <w:spacing w:before="121"/>
        <w:ind w:left="359"/>
        <w:jc w:val="both"/>
      </w:pPr>
      <w:hyperlink r:id="rId9" w:history="1">
        <w:r w:rsidR="00000000" w:rsidRPr="006A3E0B">
          <w:rPr>
            <w:rStyle w:val="Hyperlink"/>
            <w:spacing w:val="-6"/>
          </w:rPr>
          <w:t>Ontario</w:t>
        </w:r>
        <w:r w:rsidR="00000000" w:rsidRPr="006A3E0B">
          <w:rPr>
            <w:rStyle w:val="Hyperlink"/>
            <w:spacing w:val="-8"/>
          </w:rPr>
          <w:t xml:space="preserve"> </w:t>
        </w:r>
        <w:r w:rsidR="00000000" w:rsidRPr="006A3E0B">
          <w:rPr>
            <w:rStyle w:val="Hyperlink"/>
            <w:spacing w:val="-6"/>
          </w:rPr>
          <w:t>Regulation 226/96:</w:t>
        </w:r>
        <w:r w:rsidR="00000000" w:rsidRPr="006A3E0B">
          <w:rPr>
            <w:rStyle w:val="Hyperlink"/>
            <w:spacing w:val="-3"/>
          </w:rPr>
          <w:t xml:space="preserve"> </w:t>
        </w:r>
        <w:r w:rsidR="00000000" w:rsidRPr="006A3E0B">
          <w:rPr>
            <w:rStyle w:val="Hyperlink"/>
            <w:spacing w:val="-6"/>
          </w:rPr>
          <w:t>General,</w:t>
        </w:r>
        <w:r w:rsidR="00000000" w:rsidRPr="006A3E0B">
          <w:rPr>
            <w:rStyle w:val="Hyperlink"/>
            <w:spacing w:val="-3"/>
          </w:rPr>
          <w:t xml:space="preserve"> </w:t>
        </w:r>
        <w:r w:rsidR="00000000" w:rsidRPr="006A3E0B">
          <w:rPr>
            <w:rStyle w:val="Hyperlink"/>
            <w:spacing w:val="-6"/>
          </w:rPr>
          <w:t>under</w:t>
        </w:r>
        <w:r w:rsidR="00000000" w:rsidRPr="006A3E0B">
          <w:rPr>
            <w:rStyle w:val="Hyperlink"/>
            <w:spacing w:val="-4"/>
          </w:rPr>
          <w:t xml:space="preserve"> </w:t>
        </w:r>
        <w:r w:rsidR="00000000" w:rsidRPr="006A3E0B">
          <w:rPr>
            <w:rStyle w:val="Hyperlink"/>
            <w:spacing w:val="-6"/>
          </w:rPr>
          <w:t>the</w:t>
        </w:r>
        <w:r w:rsidR="00000000" w:rsidRPr="006A3E0B">
          <w:rPr>
            <w:rStyle w:val="Hyperlink"/>
            <w:spacing w:val="-7"/>
          </w:rPr>
          <w:t xml:space="preserve"> </w:t>
        </w:r>
        <w:r w:rsidR="00000000" w:rsidRPr="006A3E0B">
          <w:rPr>
            <w:rStyle w:val="Hyperlink"/>
            <w:spacing w:val="-6"/>
          </w:rPr>
          <w:t>Occupational</w:t>
        </w:r>
        <w:r w:rsidR="00000000" w:rsidRPr="006A3E0B">
          <w:rPr>
            <w:rStyle w:val="Hyperlink"/>
            <w:spacing w:val="-4"/>
          </w:rPr>
          <w:t xml:space="preserve"> </w:t>
        </w:r>
        <w:r w:rsidR="00000000" w:rsidRPr="006A3E0B">
          <w:rPr>
            <w:rStyle w:val="Hyperlink"/>
            <w:spacing w:val="-6"/>
          </w:rPr>
          <w:t>Therapy</w:t>
        </w:r>
        <w:r w:rsidR="00000000" w:rsidRPr="006A3E0B">
          <w:rPr>
            <w:rStyle w:val="Hyperlink"/>
            <w:spacing w:val="-4"/>
          </w:rPr>
          <w:t xml:space="preserve"> </w:t>
        </w:r>
        <w:r w:rsidR="00000000" w:rsidRPr="006A3E0B">
          <w:rPr>
            <w:rStyle w:val="Hyperlink"/>
            <w:spacing w:val="-6"/>
          </w:rPr>
          <w:t>Act,</w:t>
        </w:r>
        <w:r w:rsidR="00000000" w:rsidRPr="006A3E0B">
          <w:rPr>
            <w:rStyle w:val="Hyperlink"/>
            <w:spacing w:val="-4"/>
          </w:rPr>
          <w:t xml:space="preserve"> </w:t>
        </w:r>
        <w:r w:rsidR="00000000" w:rsidRPr="006A3E0B">
          <w:rPr>
            <w:rStyle w:val="Hyperlink"/>
            <w:spacing w:val="-6"/>
          </w:rPr>
          <w:t>1991,</w:t>
        </w:r>
        <w:r w:rsidR="00000000" w:rsidRPr="006A3E0B">
          <w:rPr>
            <w:rStyle w:val="Hyperlink"/>
            <w:spacing w:val="-1"/>
          </w:rPr>
          <w:t xml:space="preserve"> </w:t>
        </w:r>
        <w:r w:rsidR="00000000" w:rsidRPr="006A3E0B">
          <w:rPr>
            <w:rStyle w:val="Hyperlink"/>
            <w:spacing w:val="-6"/>
          </w:rPr>
          <w:t>37</w:t>
        </w:r>
        <w:r w:rsidR="00000000" w:rsidRPr="006A3E0B">
          <w:rPr>
            <w:rStyle w:val="Hyperlink"/>
            <w:spacing w:val="-5"/>
          </w:rPr>
          <w:t xml:space="preserve"> </w:t>
        </w:r>
        <w:r w:rsidR="00000000" w:rsidRPr="006A3E0B">
          <w:rPr>
            <w:rStyle w:val="Hyperlink"/>
            <w:spacing w:val="-6"/>
          </w:rPr>
          <w:t>(3)</w:t>
        </w:r>
        <w:r w:rsidR="00000000" w:rsidRPr="006A3E0B">
          <w:rPr>
            <w:rStyle w:val="Hyperlink"/>
            <w:spacing w:val="-3"/>
          </w:rPr>
          <w:t xml:space="preserve"> </w:t>
        </w:r>
        <w:r w:rsidR="00000000" w:rsidRPr="006A3E0B">
          <w:rPr>
            <w:rStyle w:val="Hyperlink"/>
            <w:spacing w:val="-10"/>
          </w:rPr>
          <w:t>2</w:t>
        </w:r>
      </w:hyperlink>
    </w:p>
    <w:sectPr w:rsidR="00254031">
      <w:pgSz w:w="12240" w:h="15840"/>
      <w:pgMar w:top="1340" w:right="1080" w:bottom="560" w:left="1080" w:header="130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2EBE" w14:textId="77777777" w:rsidR="000F7617" w:rsidRDefault="000F7617">
      <w:r>
        <w:separator/>
      </w:r>
    </w:p>
  </w:endnote>
  <w:endnote w:type="continuationSeparator" w:id="0">
    <w:p w14:paraId="240E5B95" w14:textId="77777777" w:rsidR="000F7617" w:rsidRDefault="000F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93C7" w14:textId="480F994E" w:rsidR="00254031" w:rsidRDefault="0025403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E181" w14:textId="77777777" w:rsidR="000F7617" w:rsidRDefault="000F7617">
      <w:r>
        <w:separator/>
      </w:r>
    </w:p>
  </w:footnote>
  <w:footnote w:type="continuationSeparator" w:id="0">
    <w:p w14:paraId="2C2F5796" w14:textId="77777777" w:rsidR="000F7617" w:rsidRDefault="000F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58F4" w14:textId="20064D35" w:rsidR="00254031" w:rsidRDefault="00B93A5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CCBF26" wp14:editId="510F7837">
          <wp:simplePos x="0" y="0"/>
          <wp:positionH relativeFrom="column">
            <wp:posOffset>179070</wp:posOffset>
          </wp:positionH>
          <wp:positionV relativeFrom="paragraph">
            <wp:posOffset>264160</wp:posOffset>
          </wp:positionV>
          <wp:extent cx="3557082" cy="375469"/>
          <wp:effectExtent l="0" t="0" r="5715" b="5715"/>
          <wp:wrapSquare wrapText="bothSides"/>
          <wp:docPr id="682781349" name="Picture 682781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082" cy="375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339E"/>
    <w:multiLevelType w:val="hybridMultilevel"/>
    <w:tmpl w:val="C4488050"/>
    <w:lvl w:ilvl="0" w:tplc="F76214D6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DD0BA5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C0ECB7B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EA2A01D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6AA4A496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8046629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F6549A3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C7C20B56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24CE366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79687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031"/>
    <w:rsid w:val="000F7617"/>
    <w:rsid w:val="00254031"/>
    <w:rsid w:val="0031460F"/>
    <w:rsid w:val="003D4A29"/>
    <w:rsid w:val="00647DA7"/>
    <w:rsid w:val="006A3E0B"/>
    <w:rsid w:val="006A6FD9"/>
    <w:rsid w:val="00AA6DC1"/>
    <w:rsid w:val="00B93A58"/>
    <w:rsid w:val="00D35FBA"/>
    <w:rsid w:val="00F4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6A5E3"/>
  <w15:docId w15:val="{62AA6564-3FDC-4447-AB98-CD79E3A8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36" w:after="60"/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7"/>
      <w:ind w:left="1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5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F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5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FB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A3E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laws/regulation/9602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3382</Characters>
  <Application>Microsoft Office Word</Application>
  <DocSecurity>0</DocSecurity>
  <Lines>70</Lines>
  <Paragraphs>39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Andjelina Stanier</dc:creator>
  <cp:lastModifiedBy>Yvonne Leung</cp:lastModifiedBy>
  <cp:revision>3</cp:revision>
  <dcterms:created xsi:type="dcterms:W3CDTF">2026-02-03T14:56:00Z</dcterms:created>
  <dcterms:modified xsi:type="dcterms:W3CDTF">2026-02-03T14:58:00Z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Acrobat (64-bit) 25.1.20997</vt:lpwstr>
  </property>
</Properties>
</file>